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E4B85" w:rsidRDefault="002655E2" w:rsidP="00875196">
            <w:pPr>
              <w:pStyle w:val="Title"/>
              <w:jc w:val="left"/>
              <w:rPr>
                <w:b/>
              </w:rPr>
            </w:pPr>
            <w:r w:rsidRPr="009E4B85">
              <w:rPr>
                <w:b/>
              </w:rPr>
              <w:t>17CE3023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9E4B85" w:rsidRDefault="009E4B85" w:rsidP="00875196">
            <w:pPr>
              <w:pStyle w:val="Title"/>
              <w:jc w:val="left"/>
              <w:rPr>
                <w:b/>
              </w:rPr>
            </w:pPr>
            <w:r w:rsidRPr="009E4B85">
              <w:rPr>
                <w:b/>
              </w:rPr>
              <w:t>ANALYSIS AND DESIGN OF PRECAST CONCRETE STRUCTURES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4D437B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66B35" w:rsidP="004D437B">
            <w:pPr>
              <w:jc w:val="both"/>
            </w:pPr>
            <w:r>
              <w:t>Brief the materials used in precast structures</w:t>
            </w:r>
            <w:r w:rsidR="009E4B8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910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9100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60A63" w:rsidP="004D437B">
            <w:pPr>
              <w:jc w:val="both"/>
            </w:pPr>
            <w:r>
              <w:t>Explain the factors that influence the Precast concrete structures.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9100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9100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4D437B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A1892" w:rsidP="00061258">
            <w:pPr>
              <w:jc w:val="both"/>
            </w:pPr>
            <w:r>
              <w:t xml:space="preserve">Explain the </w:t>
            </w:r>
            <w:r w:rsidR="00061258">
              <w:t xml:space="preserve">erection techniques </w:t>
            </w:r>
            <w:r>
              <w:t>in precast concrete construction.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6125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61258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E50B3" w:rsidP="004D437B">
            <w:pPr>
              <w:jc w:val="both"/>
            </w:pPr>
            <w:r>
              <w:t xml:space="preserve">Brief the limitations </w:t>
            </w:r>
            <w:r w:rsidRPr="00815E9F">
              <w:t>on precast construction design</w:t>
            </w:r>
            <w:r w:rsidR="009E4B8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61258" w:rsidP="00061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61258" w:rsidP="00193F27">
            <w:pPr>
              <w:jc w:val="center"/>
            </w:pPr>
            <w:r>
              <w:t>10</w:t>
            </w:r>
          </w:p>
        </w:tc>
      </w:tr>
      <w:tr w:rsidR="001450C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450C3" w:rsidRPr="00EF5853" w:rsidRDefault="001450C3" w:rsidP="001450C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50C3" w:rsidRPr="00EF5853" w:rsidRDefault="001450C3" w:rsidP="001450C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450C3" w:rsidRPr="00EF5853" w:rsidRDefault="001450C3" w:rsidP="001450C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450C3" w:rsidRPr="00875196" w:rsidRDefault="001450C3" w:rsidP="001450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450C3" w:rsidRPr="005814FF" w:rsidRDefault="001450C3" w:rsidP="001450C3">
            <w:pPr>
              <w:jc w:val="center"/>
            </w:pPr>
          </w:p>
        </w:tc>
      </w:tr>
      <w:tr w:rsidR="00B1632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16324" w:rsidRPr="00EF5853" w:rsidRDefault="00B16324" w:rsidP="001450C3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16324" w:rsidRPr="00EF5853" w:rsidRDefault="00B16324" w:rsidP="001450C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16324" w:rsidRPr="00EF5853" w:rsidRDefault="00B16324" w:rsidP="001450C3">
            <w:pPr>
              <w:jc w:val="both"/>
            </w:pPr>
            <w:r>
              <w:t>Discuss the structural design of individual precast units in detail.</w:t>
            </w:r>
          </w:p>
        </w:tc>
        <w:tc>
          <w:tcPr>
            <w:tcW w:w="1170" w:type="dxa"/>
            <w:shd w:val="clear" w:color="auto" w:fill="auto"/>
          </w:tcPr>
          <w:p w:rsidR="00B16324" w:rsidRPr="00875196" w:rsidRDefault="00B16324" w:rsidP="001450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16324" w:rsidRPr="005814FF" w:rsidRDefault="00B16324" w:rsidP="001450C3">
            <w:pPr>
              <w:jc w:val="center"/>
            </w:pPr>
            <w:r>
              <w:t>7</w:t>
            </w:r>
          </w:p>
        </w:tc>
      </w:tr>
      <w:tr w:rsidR="00B1632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16324" w:rsidRPr="00EF5853" w:rsidRDefault="00B16324" w:rsidP="001450C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16324" w:rsidRPr="00EF5853" w:rsidRDefault="00B16324" w:rsidP="001450C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16324" w:rsidRDefault="00B16324" w:rsidP="001450C3">
            <w:pPr>
              <w:jc w:val="both"/>
            </w:pPr>
            <w:r>
              <w:t xml:space="preserve">Design a bearing pad for a simply supported prestressed concrete beam.  Assume that there is only one span with no movements of the supports.  </w:t>
            </w:r>
          </w:p>
          <w:p w:rsidR="00B16324" w:rsidRDefault="00B16324" w:rsidP="001450C3">
            <w:pPr>
              <w:jc w:val="both"/>
            </w:pPr>
            <w:r>
              <w:t>Length, L = 12m</w:t>
            </w:r>
          </w:p>
          <w:p w:rsidR="00B16324" w:rsidRDefault="00B16324" w:rsidP="001450C3">
            <w:pPr>
              <w:jc w:val="both"/>
            </w:pPr>
            <w:r>
              <w:t>Width, b = 300mm</w:t>
            </w:r>
          </w:p>
          <w:p w:rsidR="00B16324" w:rsidRDefault="00B16324" w:rsidP="001450C3">
            <w:pPr>
              <w:jc w:val="both"/>
            </w:pPr>
            <w:r>
              <w:t>Width of supporting member, h = 200mm</w:t>
            </w:r>
          </w:p>
          <w:p w:rsidR="00B16324" w:rsidRDefault="00B16324" w:rsidP="001450C3">
            <w:pPr>
              <w:jc w:val="both"/>
            </w:pPr>
            <w:r>
              <w:t>Edge distance,l</w:t>
            </w:r>
            <w:r>
              <w:rPr>
                <w:vertAlign w:val="subscript"/>
              </w:rPr>
              <w:t>e</w:t>
            </w:r>
            <w:r>
              <w:t xml:space="preserve"> = 90mm</w:t>
            </w:r>
          </w:p>
          <w:p w:rsidR="00B16324" w:rsidRDefault="00B16324" w:rsidP="001450C3">
            <w:pPr>
              <w:jc w:val="both"/>
            </w:pPr>
            <w:r>
              <w:t>N = 300kN</w:t>
            </w:r>
          </w:p>
          <w:p w:rsidR="00B16324" w:rsidRDefault="00B16324" w:rsidP="001450C3">
            <w:pPr>
              <w:jc w:val="both"/>
            </w:pPr>
            <w:r>
              <w:t xml:space="preserve">Rotation, </w:t>
            </w:r>
            <w:r>
              <w:sym w:font="Symbol" w:char="F066"/>
            </w:r>
            <w:r>
              <w:t xml:space="preserve"> = 100% = 0.01 radians</w:t>
            </w:r>
          </w:p>
          <w:p w:rsidR="00B16324" w:rsidRDefault="00B16324" w:rsidP="001450C3">
            <w:pPr>
              <w:jc w:val="both"/>
            </w:pPr>
            <w:r>
              <w:t>Horizontal movement of beam ends = 0.5 ε L</w:t>
            </w:r>
          </w:p>
          <w:p w:rsidR="00B16324" w:rsidRDefault="00B16324" w:rsidP="001450C3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582930</wp:posOffset>
                  </wp:positionH>
                  <wp:positionV relativeFrom="paragraph">
                    <wp:posOffset>191135</wp:posOffset>
                  </wp:positionV>
                  <wp:extent cx="2438400" cy="2333625"/>
                  <wp:effectExtent l="19050" t="0" r="0" b="0"/>
                  <wp:wrapThrough wrapText="bothSides">
                    <wp:wrapPolygon edited="0">
                      <wp:start x="-169" y="0"/>
                      <wp:lineTo x="-169" y="21512"/>
                      <wp:lineTo x="21600" y="21512"/>
                      <wp:lineTo x="21600" y="0"/>
                      <wp:lineTo x="-169" y="0"/>
                    </wp:wrapPolygon>
                  </wp:wrapThrough>
                  <wp:docPr id="3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2787" t="47943" r="38809" b="35277"/>
                          <a:stretch/>
                        </pic:blipFill>
                        <pic:spPr bwMode="auto">
                          <a:xfrm>
                            <a:off x="0" y="0"/>
                            <a:ext cx="2438400" cy="2333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B16324" w:rsidRDefault="00B16324" w:rsidP="001450C3">
            <w:pPr>
              <w:jc w:val="both"/>
            </w:pPr>
          </w:p>
          <w:p w:rsidR="00B16324" w:rsidRDefault="00B16324" w:rsidP="001450C3">
            <w:pPr>
              <w:jc w:val="both"/>
            </w:pPr>
          </w:p>
          <w:p w:rsidR="00B16324" w:rsidRDefault="00B16324" w:rsidP="001450C3">
            <w:pPr>
              <w:jc w:val="both"/>
            </w:pPr>
          </w:p>
          <w:p w:rsidR="00B16324" w:rsidRDefault="00B16324" w:rsidP="001450C3">
            <w:pPr>
              <w:jc w:val="both"/>
            </w:pPr>
          </w:p>
          <w:p w:rsidR="00B16324" w:rsidRDefault="00B16324" w:rsidP="001450C3">
            <w:pPr>
              <w:jc w:val="both"/>
            </w:pPr>
          </w:p>
          <w:p w:rsidR="00B16324" w:rsidRDefault="00B16324" w:rsidP="001450C3">
            <w:pPr>
              <w:jc w:val="both"/>
            </w:pPr>
          </w:p>
          <w:p w:rsidR="00B16324" w:rsidRDefault="00B16324" w:rsidP="001450C3">
            <w:pPr>
              <w:jc w:val="both"/>
            </w:pPr>
          </w:p>
          <w:p w:rsidR="00B16324" w:rsidRDefault="00B16324" w:rsidP="001450C3">
            <w:pPr>
              <w:jc w:val="both"/>
            </w:pPr>
          </w:p>
          <w:p w:rsidR="00B16324" w:rsidRDefault="00B16324" w:rsidP="001450C3">
            <w:pPr>
              <w:jc w:val="both"/>
            </w:pPr>
          </w:p>
          <w:p w:rsidR="00B16324" w:rsidRDefault="00B16324" w:rsidP="001450C3">
            <w:pPr>
              <w:jc w:val="both"/>
            </w:pPr>
          </w:p>
          <w:p w:rsidR="00B16324" w:rsidRDefault="00B16324" w:rsidP="001450C3">
            <w:pPr>
              <w:jc w:val="both"/>
            </w:pPr>
          </w:p>
          <w:p w:rsidR="00B16324" w:rsidRDefault="00B16324" w:rsidP="001450C3">
            <w:pPr>
              <w:jc w:val="both"/>
            </w:pPr>
          </w:p>
          <w:p w:rsidR="00B16324" w:rsidRDefault="00B16324" w:rsidP="001450C3">
            <w:pPr>
              <w:jc w:val="both"/>
            </w:pPr>
          </w:p>
          <w:p w:rsidR="00B16324" w:rsidRDefault="00B16324" w:rsidP="001450C3">
            <w:pPr>
              <w:jc w:val="both"/>
            </w:pPr>
          </w:p>
          <w:p w:rsidR="00B16324" w:rsidRPr="00722067" w:rsidRDefault="00B16324" w:rsidP="001450C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16324" w:rsidRPr="00875196" w:rsidRDefault="00B16324" w:rsidP="001450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16324" w:rsidRPr="005814FF" w:rsidRDefault="00B16324" w:rsidP="001450C3">
            <w:pPr>
              <w:jc w:val="center"/>
            </w:pPr>
            <w:r>
              <w:t>13</w:t>
            </w:r>
          </w:p>
        </w:tc>
      </w:tr>
      <w:tr w:rsidR="001450C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450C3" w:rsidRPr="005814FF" w:rsidRDefault="001450C3" w:rsidP="001450C3">
            <w:pPr>
              <w:jc w:val="center"/>
            </w:pPr>
            <w:r w:rsidRPr="005814FF">
              <w:t>(OR)</w:t>
            </w:r>
          </w:p>
        </w:tc>
      </w:tr>
      <w:tr w:rsidR="009E4B8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E4B85" w:rsidRPr="00EF5853" w:rsidRDefault="009E4B85" w:rsidP="001450C3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E4B85" w:rsidRPr="00EF5853" w:rsidRDefault="009E4B85" w:rsidP="001450C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E4B85" w:rsidRPr="00EF5853" w:rsidRDefault="009E4B85" w:rsidP="001450C3">
            <w:pPr>
              <w:jc w:val="both"/>
            </w:pPr>
            <w:r>
              <w:t>Describe the design loads on beams and frames in precast concrete structures.</w:t>
            </w:r>
          </w:p>
        </w:tc>
        <w:tc>
          <w:tcPr>
            <w:tcW w:w="1170" w:type="dxa"/>
            <w:shd w:val="clear" w:color="auto" w:fill="auto"/>
          </w:tcPr>
          <w:p w:rsidR="009E4B85" w:rsidRPr="00875196" w:rsidRDefault="009E4B85" w:rsidP="001450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E4B85" w:rsidRPr="005814FF" w:rsidRDefault="009E4B85" w:rsidP="001450C3">
            <w:pPr>
              <w:jc w:val="center"/>
            </w:pPr>
            <w:r>
              <w:t>10</w:t>
            </w:r>
          </w:p>
        </w:tc>
      </w:tr>
      <w:tr w:rsidR="009E4B8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E4B85" w:rsidRPr="00EF5853" w:rsidRDefault="009E4B85" w:rsidP="001450C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E4B85" w:rsidRPr="00EF5853" w:rsidRDefault="009E4B85" w:rsidP="001450C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E4B85" w:rsidRPr="00EF5853" w:rsidRDefault="009E4B85" w:rsidP="001450C3">
            <w:pPr>
              <w:jc w:val="both"/>
            </w:pPr>
            <w:r>
              <w:t>Differentiate the Precast concrete construction and In-situ concrete construction.</w:t>
            </w:r>
          </w:p>
        </w:tc>
        <w:tc>
          <w:tcPr>
            <w:tcW w:w="1170" w:type="dxa"/>
            <w:shd w:val="clear" w:color="auto" w:fill="auto"/>
          </w:tcPr>
          <w:p w:rsidR="009E4B85" w:rsidRPr="00875196" w:rsidRDefault="009E4B85" w:rsidP="001450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E4B85" w:rsidRPr="005814FF" w:rsidRDefault="009E4B85" w:rsidP="001450C3">
            <w:pPr>
              <w:jc w:val="center"/>
            </w:pPr>
            <w:r>
              <w:t>10</w:t>
            </w:r>
          </w:p>
        </w:tc>
      </w:tr>
      <w:tr w:rsidR="001450C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450C3" w:rsidRPr="00EF5853" w:rsidRDefault="001450C3" w:rsidP="001450C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450C3" w:rsidRPr="00EF5853" w:rsidRDefault="001450C3" w:rsidP="001450C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450C3" w:rsidRDefault="001450C3" w:rsidP="001450C3">
            <w:pPr>
              <w:jc w:val="both"/>
            </w:pPr>
          </w:p>
          <w:p w:rsidR="009E4B85" w:rsidRDefault="009E4B85" w:rsidP="001450C3">
            <w:pPr>
              <w:jc w:val="both"/>
            </w:pPr>
          </w:p>
          <w:p w:rsidR="009E4B85" w:rsidRPr="00EF5853" w:rsidRDefault="009E4B85" w:rsidP="001450C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450C3" w:rsidRPr="00875196" w:rsidRDefault="001450C3" w:rsidP="001450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450C3" w:rsidRPr="005814FF" w:rsidRDefault="001450C3" w:rsidP="001450C3">
            <w:pPr>
              <w:jc w:val="center"/>
            </w:pPr>
          </w:p>
        </w:tc>
      </w:tr>
      <w:tr w:rsidR="009E4B8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E4B85" w:rsidRPr="00EF5853" w:rsidRDefault="009E4B85" w:rsidP="00FB055E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840" w:type="dxa"/>
            <w:shd w:val="clear" w:color="auto" w:fill="auto"/>
          </w:tcPr>
          <w:p w:rsidR="009E4B85" w:rsidRPr="00EF5853" w:rsidRDefault="009E4B85" w:rsidP="00FB055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E4B85" w:rsidRPr="00EF5853" w:rsidRDefault="009E4B85" w:rsidP="00FB055E">
            <w:pPr>
              <w:jc w:val="both"/>
            </w:pPr>
            <w:r>
              <w:t>Brief the connection design in precast concrete structures.</w:t>
            </w:r>
          </w:p>
        </w:tc>
        <w:tc>
          <w:tcPr>
            <w:tcW w:w="1170" w:type="dxa"/>
            <w:shd w:val="clear" w:color="auto" w:fill="auto"/>
          </w:tcPr>
          <w:p w:rsidR="009E4B85" w:rsidRPr="00875196" w:rsidRDefault="009E4B85" w:rsidP="00FB0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E4B85" w:rsidRPr="005814FF" w:rsidRDefault="009E4B85" w:rsidP="00FB055E">
            <w:pPr>
              <w:jc w:val="center"/>
            </w:pPr>
            <w:r>
              <w:t>7</w:t>
            </w:r>
          </w:p>
        </w:tc>
      </w:tr>
      <w:tr w:rsidR="009E4B8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E4B85" w:rsidRPr="00EF5853" w:rsidRDefault="009E4B85" w:rsidP="00FB05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E4B85" w:rsidRPr="00EF5853" w:rsidRDefault="009E4B85" w:rsidP="00FB055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E4B85" w:rsidRPr="003E16C5" w:rsidRDefault="009E4B85" w:rsidP="00FB055E">
            <w:pPr>
              <w:jc w:val="both"/>
            </w:pPr>
            <w:r>
              <w:t>An internal column carries a symmetrical arrangement of two beams, which in turn carry a symmetrical arrangement of floor slabs.  The column grid is 6 x 6m. The characteristic floor loading is 10kN/m</w:t>
            </w:r>
            <w:r>
              <w:rPr>
                <w:vertAlign w:val="superscript"/>
              </w:rPr>
              <w:t>2</w:t>
            </w:r>
            <w:r>
              <w:t>.  If the central column was to be removed in an accident, calculate the magnitude of the beam and slab tie force required to establish a new equilibrium sagging position.</w:t>
            </w:r>
          </w:p>
        </w:tc>
        <w:tc>
          <w:tcPr>
            <w:tcW w:w="1170" w:type="dxa"/>
            <w:shd w:val="clear" w:color="auto" w:fill="auto"/>
          </w:tcPr>
          <w:p w:rsidR="009E4B85" w:rsidRPr="00875196" w:rsidRDefault="009E4B85" w:rsidP="00FB0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E4B85" w:rsidRDefault="009E4B85" w:rsidP="00FB055E">
            <w:pPr>
              <w:jc w:val="center"/>
            </w:pPr>
            <w:r>
              <w:t>13</w:t>
            </w:r>
          </w:p>
          <w:p w:rsidR="009E4B85" w:rsidRPr="005814FF" w:rsidRDefault="009E4B85" w:rsidP="00FB055E">
            <w:pPr>
              <w:jc w:val="center"/>
            </w:pPr>
          </w:p>
        </w:tc>
      </w:tr>
      <w:tr w:rsidR="00FB055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B055E" w:rsidRPr="005814FF" w:rsidRDefault="00FB055E" w:rsidP="00FB055E">
            <w:pPr>
              <w:jc w:val="center"/>
            </w:pPr>
            <w:r w:rsidRPr="005814FF">
              <w:t>(OR)</w:t>
            </w:r>
          </w:p>
        </w:tc>
      </w:tr>
      <w:tr w:rsidR="009E4B8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E4B85" w:rsidRPr="00EF5853" w:rsidRDefault="009E4B85" w:rsidP="00FB055E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E4B85" w:rsidRPr="00EF5853" w:rsidRDefault="009E4B85" w:rsidP="00FB055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E4B85" w:rsidRPr="00EF5853" w:rsidRDefault="009E4B85" w:rsidP="00FB055E">
            <w:pPr>
              <w:jc w:val="both"/>
            </w:pPr>
            <w:r>
              <w:t>In joints of precast concrete bridge segments, brief the functions of applying epoxy adhesive.</w:t>
            </w:r>
          </w:p>
        </w:tc>
        <w:tc>
          <w:tcPr>
            <w:tcW w:w="1170" w:type="dxa"/>
            <w:shd w:val="clear" w:color="auto" w:fill="auto"/>
          </w:tcPr>
          <w:p w:rsidR="009E4B85" w:rsidRPr="00875196" w:rsidRDefault="009E4B85" w:rsidP="00FB0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E4B85" w:rsidRPr="005814FF" w:rsidRDefault="009E4B85" w:rsidP="00FB055E">
            <w:pPr>
              <w:jc w:val="center"/>
            </w:pPr>
            <w:r>
              <w:t>10</w:t>
            </w:r>
          </w:p>
        </w:tc>
      </w:tr>
      <w:tr w:rsidR="009E4B8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E4B85" w:rsidRPr="00EF5853" w:rsidRDefault="009E4B85" w:rsidP="00FB05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E4B85" w:rsidRPr="00EF5853" w:rsidRDefault="009E4B85" w:rsidP="00FB055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E4B85" w:rsidRPr="00EF5853" w:rsidRDefault="009E4B85" w:rsidP="00FB055E">
            <w:pPr>
              <w:jc w:val="both"/>
            </w:pPr>
            <w:r>
              <w:t>Describe the design loads on beams and frames in precast concrete structures.</w:t>
            </w:r>
          </w:p>
        </w:tc>
        <w:tc>
          <w:tcPr>
            <w:tcW w:w="1170" w:type="dxa"/>
            <w:shd w:val="clear" w:color="auto" w:fill="auto"/>
          </w:tcPr>
          <w:p w:rsidR="009E4B85" w:rsidRPr="00875196" w:rsidRDefault="009E4B85" w:rsidP="00FB0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E4B85" w:rsidRPr="005814FF" w:rsidRDefault="009E4B85" w:rsidP="00FB055E">
            <w:pPr>
              <w:jc w:val="center"/>
            </w:pPr>
            <w:r>
              <w:t>10</w:t>
            </w:r>
          </w:p>
        </w:tc>
      </w:tr>
      <w:tr w:rsidR="00FB055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055E" w:rsidRPr="00EF5853" w:rsidRDefault="00FB055E" w:rsidP="00FB05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55E" w:rsidRPr="00EF5853" w:rsidRDefault="00FB055E" w:rsidP="00FB055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055E" w:rsidRPr="00EF5853" w:rsidRDefault="00FB055E" w:rsidP="00FB055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B055E" w:rsidRPr="00875196" w:rsidRDefault="00FB055E" w:rsidP="00FB0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055E" w:rsidRPr="005814FF" w:rsidRDefault="00FB055E" w:rsidP="00FB055E">
            <w:pPr>
              <w:jc w:val="center"/>
            </w:pPr>
          </w:p>
        </w:tc>
      </w:tr>
      <w:tr w:rsidR="009E4B8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E4B85" w:rsidRPr="00EF5853" w:rsidRDefault="009E4B85" w:rsidP="00FB055E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E4B85" w:rsidRPr="00EF5853" w:rsidRDefault="009E4B85" w:rsidP="00FB055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E4B85" w:rsidRPr="00EF5853" w:rsidRDefault="009E4B85" w:rsidP="00FB055E">
            <w:pPr>
              <w:jc w:val="both"/>
            </w:pPr>
            <w:r>
              <w:t>Brief the Precast concrete shear walls and the distribution of horizontal loading.</w:t>
            </w:r>
          </w:p>
        </w:tc>
        <w:tc>
          <w:tcPr>
            <w:tcW w:w="1170" w:type="dxa"/>
            <w:shd w:val="clear" w:color="auto" w:fill="auto"/>
          </w:tcPr>
          <w:p w:rsidR="009E4B85" w:rsidRPr="00875196" w:rsidRDefault="009E4B85" w:rsidP="00FB0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E4B85" w:rsidRPr="005814FF" w:rsidRDefault="009E4B85" w:rsidP="00FB055E">
            <w:pPr>
              <w:jc w:val="center"/>
            </w:pPr>
            <w:r>
              <w:t>10</w:t>
            </w:r>
          </w:p>
        </w:tc>
      </w:tr>
      <w:tr w:rsidR="009E4B8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E4B85" w:rsidRPr="00EF5853" w:rsidRDefault="009E4B85" w:rsidP="00FB05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E4B85" w:rsidRPr="00EF5853" w:rsidRDefault="009E4B85" w:rsidP="00FB055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E4B85" w:rsidRPr="00EF5853" w:rsidRDefault="009E4B85" w:rsidP="00FB055E">
            <w:pPr>
              <w:jc w:val="both"/>
            </w:pPr>
            <w:r>
              <w:t>Describe the seismic response on the structural elements of precast concrete structure with neat sketches.</w:t>
            </w:r>
          </w:p>
        </w:tc>
        <w:tc>
          <w:tcPr>
            <w:tcW w:w="1170" w:type="dxa"/>
            <w:shd w:val="clear" w:color="auto" w:fill="auto"/>
          </w:tcPr>
          <w:p w:rsidR="009E4B85" w:rsidRPr="00875196" w:rsidRDefault="009E4B85" w:rsidP="00FB0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E4B85" w:rsidRPr="005814FF" w:rsidRDefault="009E4B85" w:rsidP="00FB055E">
            <w:pPr>
              <w:jc w:val="center"/>
            </w:pPr>
            <w:r>
              <w:t>10</w:t>
            </w:r>
          </w:p>
        </w:tc>
      </w:tr>
      <w:tr w:rsidR="00FB055E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B055E" w:rsidRPr="005814FF" w:rsidRDefault="00FB055E" w:rsidP="00FB055E">
            <w:pPr>
              <w:jc w:val="center"/>
            </w:pPr>
            <w:r w:rsidRPr="005814FF">
              <w:t>(OR)</w:t>
            </w:r>
          </w:p>
        </w:tc>
      </w:tr>
      <w:tr w:rsidR="009E4B8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E4B85" w:rsidRPr="00EF5853" w:rsidRDefault="009E4B85" w:rsidP="00FB055E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E4B85" w:rsidRPr="00EF5853" w:rsidRDefault="009E4B85" w:rsidP="00FB055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E4B85" w:rsidRPr="00EF5853" w:rsidRDefault="009E4B85" w:rsidP="00FB055E">
            <w:pPr>
              <w:jc w:val="both"/>
            </w:pPr>
            <w:r>
              <w:t>Discuss the measures to be taken for the s</w:t>
            </w:r>
            <w:r w:rsidRPr="00731EF4">
              <w:t>afety against progressive collapse</w:t>
            </w:r>
            <w:r>
              <w:t xml:space="preserve"> in precast concrete construction.</w:t>
            </w:r>
          </w:p>
        </w:tc>
        <w:tc>
          <w:tcPr>
            <w:tcW w:w="1170" w:type="dxa"/>
            <w:shd w:val="clear" w:color="auto" w:fill="auto"/>
          </w:tcPr>
          <w:p w:rsidR="009E4B85" w:rsidRPr="00875196" w:rsidRDefault="009E4B85" w:rsidP="00FB0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E4B85" w:rsidRPr="005814FF" w:rsidRDefault="009E4B85" w:rsidP="00FB055E">
            <w:pPr>
              <w:jc w:val="center"/>
            </w:pPr>
            <w:r>
              <w:t>10</w:t>
            </w:r>
          </w:p>
        </w:tc>
      </w:tr>
      <w:tr w:rsidR="009E4B8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E4B85" w:rsidRPr="00EF5853" w:rsidRDefault="009E4B85" w:rsidP="00FB05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E4B85" w:rsidRPr="00EF5853" w:rsidRDefault="009E4B85" w:rsidP="00FB055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E4B85" w:rsidRPr="00EF5853" w:rsidRDefault="009E4B85" w:rsidP="00FB055E">
            <w:pPr>
              <w:jc w:val="both"/>
            </w:pPr>
            <w:r>
              <w:t>Brief the failure modes of precast concrete.</w:t>
            </w:r>
          </w:p>
        </w:tc>
        <w:tc>
          <w:tcPr>
            <w:tcW w:w="1170" w:type="dxa"/>
            <w:shd w:val="clear" w:color="auto" w:fill="auto"/>
          </w:tcPr>
          <w:p w:rsidR="009E4B85" w:rsidRPr="00875196" w:rsidRDefault="009E4B85" w:rsidP="00FB0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E4B85" w:rsidRPr="005814FF" w:rsidRDefault="009E4B85" w:rsidP="00FB055E">
            <w:pPr>
              <w:jc w:val="center"/>
            </w:pPr>
            <w:r>
              <w:t>10</w:t>
            </w:r>
          </w:p>
        </w:tc>
      </w:tr>
      <w:tr w:rsidR="00FB055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B055E" w:rsidRPr="00EF5853" w:rsidRDefault="00FB055E" w:rsidP="00FB055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055E" w:rsidRPr="008C7BA2" w:rsidRDefault="00FB055E" w:rsidP="00FB055E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B055E" w:rsidRPr="00875196" w:rsidRDefault="00FB055E" w:rsidP="00FB0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055E" w:rsidRPr="005814FF" w:rsidRDefault="00FB055E" w:rsidP="00FB055E">
            <w:pPr>
              <w:jc w:val="center"/>
            </w:pPr>
          </w:p>
        </w:tc>
      </w:tr>
      <w:tr w:rsidR="00FB055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B055E" w:rsidRPr="00EF5853" w:rsidRDefault="00FB055E" w:rsidP="00FB055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055E" w:rsidRPr="00875196" w:rsidRDefault="00FB055E" w:rsidP="00FB055E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B055E" w:rsidRPr="00875196" w:rsidRDefault="00FB055E" w:rsidP="00FB0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055E" w:rsidRPr="005814FF" w:rsidRDefault="00FB055E" w:rsidP="00FB055E">
            <w:pPr>
              <w:jc w:val="center"/>
            </w:pPr>
          </w:p>
        </w:tc>
      </w:tr>
      <w:tr w:rsidR="009E4B8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E4B85" w:rsidRPr="00EF5853" w:rsidRDefault="009E4B85" w:rsidP="00FB055E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E4B85" w:rsidRPr="00EF5853" w:rsidRDefault="009E4B85" w:rsidP="00FB055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E4B85" w:rsidRPr="00EF5853" w:rsidRDefault="009E4B85" w:rsidP="00FB055E">
            <w:pPr>
              <w:jc w:val="both"/>
            </w:pPr>
            <w:r>
              <w:t>Enlist the types of beam and column connections with neat sketches.</w:t>
            </w:r>
          </w:p>
        </w:tc>
        <w:tc>
          <w:tcPr>
            <w:tcW w:w="1170" w:type="dxa"/>
            <w:shd w:val="clear" w:color="auto" w:fill="auto"/>
          </w:tcPr>
          <w:p w:rsidR="009E4B85" w:rsidRPr="00875196" w:rsidRDefault="009E4B85" w:rsidP="00FB0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E4B85" w:rsidRPr="005814FF" w:rsidRDefault="009E4B85" w:rsidP="00FB055E">
            <w:pPr>
              <w:jc w:val="center"/>
            </w:pPr>
            <w:r>
              <w:t>10</w:t>
            </w:r>
          </w:p>
        </w:tc>
      </w:tr>
      <w:tr w:rsidR="009E4B8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E4B85" w:rsidRPr="00EF5853" w:rsidRDefault="009E4B85" w:rsidP="00FB05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E4B85" w:rsidRPr="00EF5853" w:rsidRDefault="009E4B85" w:rsidP="00FB055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E4B85" w:rsidRPr="00EF5853" w:rsidRDefault="009E4B85" w:rsidP="00AB17E4">
            <w:pPr>
              <w:jc w:val="both"/>
            </w:pPr>
            <w:r>
              <w:t>Write short notes on (i) Reinforced and plate reinforced concrete bearing in compression joints.</w:t>
            </w:r>
            <w:r w:rsidR="00AB17E4">
              <w:t xml:space="preserve"> </w:t>
            </w:r>
            <w:r>
              <w:t>(ii) Shear adhesion and bonding</w:t>
            </w:r>
          </w:p>
        </w:tc>
        <w:tc>
          <w:tcPr>
            <w:tcW w:w="1170" w:type="dxa"/>
            <w:shd w:val="clear" w:color="auto" w:fill="auto"/>
          </w:tcPr>
          <w:p w:rsidR="009E4B85" w:rsidRPr="00875196" w:rsidRDefault="009E4B85" w:rsidP="00FB0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E4B85" w:rsidRPr="005814FF" w:rsidRDefault="009E4B85" w:rsidP="00FB055E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bookmarkStart w:id="0" w:name="_GoBack"/>
      <w:bookmarkEnd w:id="0"/>
    </w:p>
    <w:p w:rsidR="008C7BA2" w:rsidRDefault="008C7BA2" w:rsidP="008C7BA2">
      <w:pPr>
        <w:jc w:val="center"/>
      </w:pPr>
    </w:p>
    <w:sectPr w:rsidR="008C7BA2" w:rsidSect="00B1632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857EA"/>
    <w:multiLevelType w:val="hybridMultilevel"/>
    <w:tmpl w:val="F410C3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FD214A"/>
    <w:multiLevelType w:val="hybridMultilevel"/>
    <w:tmpl w:val="00FADCDC"/>
    <w:lvl w:ilvl="0" w:tplc="D9B6CE68">
      <w:numFmt w:val="bullet"/>
      <w:lvlText w:val="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258"/>
    <w:rsid w:val="00061821"/>
    <w:rsid w:val="000E180A"/>
    <w:rsid w:val="000E4455"/>
    <w:rsid w:val="000F3EFE"/>
    <w:rsid w:val="001260CD"/>
    <w:rsid w:val="001450C3"/>
    <w:rsid w:val="001D41FE"/>
    <w:rsid w:val="001D670F"/>
    <w:rsid w:val="001E2222"/>
    <w:rsid w:val="001F54D1"/>
    <w:rsid w:val="001F7E9B"/>
    <w:rsid w:val="00204EB0"/>
    <w:rsid w:val="00211ABA"/>
    <w:rsid w:val="00235351"/>
    <w:rsid w:val="002655E2"/>
    <w:rsid w:val="00266439"/>
    <w:rsid w:val="0026653D"/>
    <w:rsid w:val="002A1892"/>
    <w:rsid w:val="002C1E45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16C5"/>
    <w:rsid w:val="003F728C"/>
    <w:rsid w:val="00411805"/>
    <w:rsid w:val="00460118"/>
    <w:rsid w:val="0046314C"/>
    <w:rsid w:val="0046787F"/>
    <w:rsid w:val="004B22A2"/>
    <w:rsid w:val="004C1EAD"/>
    <w:rsid w:val="004D437B"/>
    <w:rsid w:val="004E65E1"/>
    <w:rsid w:val="004F787A"/>
    <w:rsid w:val="00501F18"/>
    <w:rsid w:val="0050571C"/>
    <w:rsid w:val="005133D7"/>
    <w:rsid w:val="005527A4"/>
    <w:rsid w:val="00552CF0"/>
    <w:rsid w:val="005814FF"/>
    <w:rsid w:val="00581B1F"/>
    <w:rsid w:val="00583C4E"/>
    <w:rsid w:val="0059663E"/>
    <w:rsid w:val="005D0F4A"/>
    <w:rsid w:val="005D3355"/>
    <w:rsid w:val="005F011C"/>
    <w:rsid w:val="0062605C"/>
    <w:rsid w:val="0064710A"/>
    <w:rsid w:val="00666B35"/>
    <w:rsid w:val="00670A67"/>
    <w:rsid w:val="00681B25"/>
    <w:rsid w:val="0069100F"/>
    <w:rsid w:val="006C1D35"/>
    <w:rsid w:val="006C39BE"/>
    <w:rsid w:val="006C7354"/>
    <w:rsid w:val="00714C68"/>
    <w:rsid w:val="00722067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7CC3"/>
    <w:rsid w:val="009B53DD"/>
    <w:rsid w:val="009C5A1D"/>
    <w:rsid w:val="009E09A3"/>
    <w:rsid w:val="009E4B85"/>
    <w:rsid w:val="00A47E2A"/>
    <w:rsid w:val="00A51923"/>
    <w:rsid w:val="00AA3F2E"/>
    <w:rsid w:val="00AA5E39"/>
    <w:rsid w:val="00AA6B40"/>
    <w:rsid w:val="00AB17E4"/>
    <w:rsid w:val="00AE264C"/>
    <w:rsid w:val="00B009B1"/>
    <w:rsid w:val="00B16324"/>
    <w:rsid w:val="00B20598"/>
    <w:rsid w:val="00B248D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0DA8"/>
    <w:rsid w:val="00BF25ED"/>
    <w:rsid w:val="00BF3DE7"/>
    <w:rsid w:val="00C011C9"/>
    <w:rsid w:val="00C33FFF"/>
    <w:rsid w:val="00C3743D"/>
    <w:rsid w:val="00C60C6A"/>
    <w:rsid w:val="00C71847"/>
    <w:rsid w:val="00C81140"/>
    <w:rsid w:val="00C95F18"/>
    <w:rsid w:val="00CB2395"/>
    <w:rsid w:val="00CB7A50"/>
    <w:rsid w:val="00CD0C50"/>
    <w:rsid w:val="00CD31A5"/>
    <w:rsid w:val="00CE1825"/>
    <w:rsid w:val="00CE5503"/>
    <w:rsid w:val="00D0319F"/>
    <w:rsid w:val="00D3698C"/>
    <w:rsid w:val="00D62341"/>
    <w:rsid w:val="00D64FF9"/>
    <w:rsid w:val="00D733B3"/>
    <w:rsid w:val="00D805C4"/>
    <w:rsid w:val="00D85619"/>
    <w:rsid w:val="00D94D54"/>
    <w:rsid w:val="00DB38C1"/>
    <w:rsid w:val="00DE0497"/>
    <w:rsid w:val="00E3091E"/>
    <w:rsid w:val="00E44059"/>
    <w:rsid w:val="00E450D4"/>
    <w:rsid w:val="00E54572"/>
    <w:rsid w:val="00E5735F"/>
    <w:rsid w:val="00E577A9"/>
    <w:rsid w:val="00E70A47"/>
    <w:rsid w:val="00E824B7"/>
    <w:rsid w:val="00EA716A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0A63"/>
    <w:rsid w:val="00F97F52"/>
    <w:rsid w:val="00FA2775"/>
    <w:rsid w:val="00FB055E"/>
    <w:rsid w:val="00FE5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FE50B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BF0DA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FE50B3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2D467-D2D3-42FC-8FF3-F3532A472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2018-10-13T11:06:00Z</dcterms:created>
  <dcterms:modified xsi:type="dcterms:W3CDTF">2018-11-30T04:45:00Z</dcterms:modified>
</cp:coreProperties>
</file>